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A460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43001-450/2019</w:t>
            </w:r>
            <w:r w:rsidR="0047091D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B448DC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A460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D-26/20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448D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11</w:t>
            </w:r>
            <w:r w:rsidR="006A4607">
              <w:rPr>
                <w:rFonts w:ascii="Arial" w:hAnsi="Arial" w:cs="Arial"/>
                <w:color w:val="0000FF"/>
                <w:sz w:val="16"/>
                <w:szCs w:val="16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A460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2431-20-000224/0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A4607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Rekonstrukcija regionalne ceste R1-207/1057 od km 6,630 do km 6,866 in R1-207/1058 od km 0,00 do km 0,500 v naselju Črni Vrh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813F4" w:rsidRPr="0047091D" w:rsidRDefault="0047091D" w:rsidP="0047091D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47091D">
        <w:rPr>
          <w:rFonts w:ascii="Tahoma" w:hAnsi="Tahoma" w:cs="Tahoma"/>
          <w:b/>
          <w:color w:val="333333"/>
          <w:sz w:val="22"/>
          <w:szCs w:val="22"/>
        </w:rPr>
        <w:t>JN002386/2020-W01 - D-026/20; PZI Rekonstrukcija regionalne ceste R1-207/1057 od km 6,630 do km 6,866 in R1-207/1058 od km 0,00 do km 0,500 v naselju Črni Vrh, datum objave: 15.04.2020</w:t>
      </w:r>
    </w:p>
    <w:p w:rsidR="0047091D" w:rsidRPr="0047091D" w:rsidRDefault="00B62CAE" w:rsidP="0047091D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</w:t>
      </w:r>
      <w:r w:rsidR="00B448DC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11</w:t>
      </w:r>
      <w:r w:rsidR="0047091D" w:rsidRPr="0047091D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.05.2020   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</w:t>
      </w:r>
      <w:r w:rsidR="00B448DC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8</w:t>
      </w:r>
      <w:r w:rsidR="0047091D" w:rsidRPr="0047091D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B448DC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12</w:t>
      </w:r>
    </w:p>
    <w:p w:rsidR="0047091D" w:rsidRPr="0047091D" w:rsidRDefault="0047091D" w:rsidP="0047091D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47091D" w:rsidRPr="0047091D" w:rsidRDefault="0047091D" w:rsidP="0047091D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B62CAE" w:rsidRPr="00B448DC" w:rsidRDefault="00B448DC" w:rsidP="00B448D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448DC">
        <w:rPr>
          <w:rFonts w:ascii="Tahoma" w:hAnsi="Tahoma" w:cs="Tahoma"/>
          <w:color w:val="333333"/>
          <w:sz w:val="22"/>
          <w:szCs w:val="22"/>
        </w:rPr>
        <w:t>Da bomo vsi ponudniki v enakem položaju, pozivamo naročnika, da definira vsaj minimalni obseg GG raziskav potrebnih za cesto in obseg, ki bo potreben za ureditev podpornih in opornih konstrukcij.</w:t>
      </w:r>
    </w:p>
    <w:p w:rsidR="00B62CAE" w:rsidRDefault="00B62CAE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867460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2A6A47" w:rsidRPr="0038638D" w:rsidRDefault="002A6A47" w:rsidP="002A6A47">
      <w:pPr>
        <w:pStyle w:val="EndnoteTex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V razpisni dokumentaciji je v sklopu geomehanskih preiskav navedeno število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sodažnih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jaškov. Izvesti je vse pripadajoče meritve in preiskave za določitve karakteristik obstoječe voziščne konstrukcije in raščenih tal ter zagotoviti pridobitev objektivnih podatkov za izvedbo dimenzioniranje voziščne konstrukcije in opredelitev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geotehničnih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pogojev gradnje. </w:t>
      </w:r>
    </w:p>
    <w:p w:rsidR="002A6A47" w:rsidRPr="00637BE6" w:rsidRDefault="002A6A47" w:rsidP="002A6A47">
      <w:pPr>
        <w:rPr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07" w:rsidRDefault="006A4607">
      <w:r>
        <w:separator/>
      </w:r>
    </w:p>
  </w:endnote>
  <w:endnote w:type="continuationSeparator" w:id="0">
    <w:p w:rsidR="006A4607" w:rsidRDefault="006A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07" w:rsidRDefault="006A4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015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54E0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A4607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A4607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A4607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07" w:rsidRDefault="006A4607">
      <w:r>
        <w:separator/>
      </w:r>
    </w:p>
  </w:footnote>
  <w:footnote w:type="continuationSeparator" w:id="0">
    <w:p w:rsidR="006A4607" w:rsidRDefault="006A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07" w:rsidRDefault="006A4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07" w:rsidRDefault="006A46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A46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07"/>
    <w:rsid w:val="000646A9"/>
    <w:rsid w:val="001836BB"/>
    <w:rsid w:val="00216549"/>
    <w:rsid w:val="002507C2"/>
    <w:rsid w:val="00290551"/>
    <w:rsid w:val="002A6A47"/>
    <w:rsid w:val="003133A6"/>
    <w:rsid w:val="003560E2"/>
    <w:rsid w:val="003579C0"/>
    <w:rsid w:val="003C1624"/>
    <w:rsid w:val="00424A5A"/>
    <w:rsid w:val="0044323F"/>
    <w:rsid w:val="0047091D"/>
    <w:rsid w:val="004B34B5"/>
    <w:rsid w:val="00556816"/>
    <w:rsid w:val="00634B0D"/>
    <w:rsid w:val="00637BE6"/>
    <w:rsid w:val="006A4607"/>
    <w:rsid w:val="00867460"/>
    <w:rsid w:val="0097230A"/>
    <w:rsid w:val="009B1FD9"/>
    <w:rsid w:val="00A05C73"/>
    <w:rsid w:val="00A17575"/>
    <w:rsid w:val="00A407D1"/>
    <w:rsid w:val="00AD3747"/>
    <w:rsid w:val="00B448DC"/>
    <w:rsid w:val="00B62CAE"/>
    <w:rsid w:val="00D01502"/>
    <w:rsid w:val="00DB7CDA"/>
    <w:rsid w:val="00DC5EFA"/>
    <w:rsid w:val="00E51016"/>
    <w:rsid w:val="00E66D5B"/>
    <w:rsid w:val="00E813F4"/>
    <w:rsid w:val="00EA1375"/>
    <w:rsid w:val="00F54E0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62529AA-DA7C-4FF6-B91E-1656BE04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47091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7091D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1023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316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440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2020-05-11T06:24:00Z</cp:lastPrinted>
  <dcterms:created xsi:type="dcterms:W3CDTF">2020-05-11T06:24:00Z</dcterms:created>
  <dcterms:modified xsi:type="dcterms:W3CDTF">2020-05-11T09:51:00Z</dcterms:modified>
</cp:coreProperties>
</file>